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746" w:rsidRDefault="00652BF7" w:rsidP="00652BF7">
      <w:pPr>
        <w:autoSpaceDE w:val="0"/>
        <w:autoSpaceDN w:val="0"/>
        <w:adjustRightInd w:val="0"/>
        <w:spacing w:after="0" w:line="315" w:lineRule="atLeast"/>
        <w:rPr>
          <w:rFonts w:ascii="Arial" w:hAnsi="Arial" w:cs="Arial"/>
          <w:b/>
          <w:bCs/>
          <w:iCs/>
          <w:color w:val="5B0000"/>
          <w:sz w:val="24"/>
          <w:szCs w:val="24"/>
        </w:rPr>
      </w:pPr>
      <w:r w:rsidRPr="00412746">
        <w:rPr>
          <w:rFonts w:ascii="Arial" w:hAnsi="Arial" w:cs="Arial"/>
          <w:b/>
          <w:bCs/>
          <w:iCs/>
          <w:color w:val="5B0000"/>
          <w:sz w:val="24"/>
          <w:szCs w:val="24"/>
        </w:rPr>
        <w:t xml:space="preserve">It shall greatly help thee to understand Scripture, </w:t>
      </w:r>
    </w:p>
    <w:p w:rsidR="00412746" w:rsidRDefault="00652BF7" w:rsidP="00652BF7">
      <w:pPr>
        <w:autoSpaceDE w:val="0"/>
        <w:autoSpaceDN w:val="0"/>
        <w:adjustRightInd w:val="0"/>
        <w:spacing w:after="0" w:line="315" w:lineRule="atLeast"/>
        <w:rPr>
          <w:rFonts w:ascii="Arial" w:hAnsi="Arial" w:cs="Arial"/>
          <w:b/>
          <w:bCs/>
          <w:iCs/>
          <w:color w:val="5B0000"/>
          <w:sz w:val="24"/>
          <w:szCs w:val="24"/>
        </w:rPr>
      </w:pPr>
      <w:proofErr w:type="gramStart"/>
      <w:r w:rsidRPr="00412746">
        <w:rPr>
          <w:rFonts w:ascii="Arial" w:hAnsi="Arial" w:cs="Arial"/>
          <w:b/>
          <w:bCs/>
          <w:iCs/>
          <w:color w:val="5B0000"/>
          <w:sz w:val="24"/>
          <w:szCs w:val="24"/>
        </w:rPr>
        <w:t>if</w:t>
      </w:r>
      <w:proofErr w:type="gramEnd"/>
      <w:r w:rsidRPr="00412746">
        <w:rPr>
          <w:rFonts w:ascii="Arial" w:hAnsi="Arial" w:cs="Arial"/>
          <w:b/>
          <w:bCs/>
          <w:iCs/>
          <w:color w:val="5B0000"/>
          <w:sz w:val="24"/>
          <w:szCs w:val="24"/>
        </w:rPr>
        <w:t xml:space="preserve"> thou mark, not only what is spoken or written, </w:t>
      </w:r>
    </w:p>
    <w:p w:rsidR="00412746" w:rsidRDefault="00652BF7" w:rsidP="00652BF7">
      <w:pPr>
        <w:autoSpaceDE w:val="0"/>
        <w:autoSpaceDN w:val="0"/>
        <w:adjustRightInd w:val="0"/>
        <w:spacing w:after="0" w:line="315" w:lineRule="atLeast"/>
        <w:rPr>
          <w:rFonts w:ascii="Arial" w:hAnsi="Arial" w:cs="Arial"/>
          <w:b/>
          <w:bCs/>
          <w:iCs/>
          <w:color w:val="5B0000"/>
          <w:sz w:val="24"/>
          <w:szCs w:val="24"/>
        </w:rPr>
      </w:pPr>
      <w:proofErr w:type="gramStart"/>
      <w:r w:rsidRPr="00412746">
        <w:rPr>
          <w:rFonts w:ascii="Arial" w:hAnsi="Arial" w:cs="Arial"/>
          <w:b/>
          <w:bCs/>
          <w:iCs/>
          <w:color w:val="5B0000"/>
          <w:sz w:val="24"/>
          <w:szCs w:val="24"/>
        </w:rPr>
        <w:t>but</w:t>
      </w:r>
      <w:proofErr w:type="gramEnd"/>
      <w:r w:rsidRPr="00412746">
        <w:rPr>
          <w:rFonts w:ascii="Arial" w:hAnsi="Arial" w:cs="Arial"/>
          <w:b/>
          <w:bCs/>
          <w:iCs/>
          <w:color w:val="5B0000"/>
          <w:sz w:val="24"/>
          <w:szCs w:val="24"/>
        </w:rPr>
        <w:t xml:space="preserve"> of whom, and to whom, with what words, at what time, </w:t>
      </w:r>
    </w:p>
    <w:p w:rsidR="00412746" w:rsidRDefault="00652BF7" w:rsidP="00652BF7">
      <w:pPr>
        <w:autoSpaceDE w:val="0"/>
        <w:autoSpaceDN w:val="0"/>
        <w:adjustRightInd w:val="0"/>
        <w:spacing w:after="0" w:line="315" w:lineRule="atLeast"/>
        <w:rPr>
          <w:rFonts w:ascii="Arial" w:hAnsi="Arial" w:cs="Arial"/>
          <w:b/>
          <w:bCs/>
          <w:iCs/>
          <w:color w:val="5B0000"/>
          <w:sz w:val="24"/>
          <w:szCs w:val="24"/>
        </w:rPr>
      </w:pPr>
      <w:proofErr w:type="gramStart"/>
      <w:r w:rsidRPr="00412746">
        <w:rPr>
          <w:rFonts w:ascii="Arial" w:hAnsi="Arial" w:cs="Arial"/>
          <w:b/>
          <w:bCs/>
          <w:iCs/>
          <w:color w:val="5B0000"/>
          <w:sz w:val="24"/>
          <w:szCs w:val="24"/>
        </w:rPr>
        <w:t>where</w:t>
      </w:r>
      <w:proofErr w:type="gramEnd"/>
      <w:r w:rsidRPr="00412746">
        <w:rPr>
          <w:rFonts w:ascii="Arial" w:hAnsi="Arial" w:cs="Arial"/>
          <w:b/>
          <w:bCs/>
          <w:iCs/>
          <w:color w:val="5B0000"/>
          <w:sz w:val="24"/>
          <w:szCs w:val="24"/>
        </w:rPr>
        <w:t xml:space="preserve">, to what intent, with what circumstances, </w:t>
      </w:r>
    </w:p>
    <w:p w:rsidR="00412746" w:rsidRDefault="00652BF7" w:rsidP="00652BF7">
      <w:pPr>
        <w:autoSpaceDE w:val="0"/>
        <w:autoSpaceDN w:val="0"/>
        <w:adjustRightInd w:val="0"/>
        <w:spacing w:after="0" w:line="315" w:lineRule="atLeast"/>
        <w:rPr>
          <w:rFonts w:ascii="Arial" w:hAnsi="Arial" w:cs="Arial"/>
          <w:b/>
          <w:bCs/>
          <w:iCs/>
          <w:color w:val="5B0000"/>
          <w:sz w:val="24"/>
          <w:szCs w:val="24"/>
        </w:rPr>
      </w:pPr>
      <w:proofErr w:type="gramStart"/>
      <w:r w:rsidRPr="00412746">
        <w:rPr>
          <w:rFonts w:ascii="Arial" w:hAnsi="Arial" w:cs="Arial"/>
          <w:b/>
          <w:bCs/>
          <w:iCs/>
          <w:color w:val="5B0000"/>
          <w:sz w:val="24"/>
          <w:szCs w:val="24"/>
        </w:rPr>
        <w:t>considering</w:t>
      </w:r>
      <w:proofErr w:type="gramEnd"/>
      <w:r w:rsidRPr="00412746">
        <w:rPr>
          <w:rFonts w:ascii="Arial" w:hAnsi="Arial" w:cs="Arial"/>
          <w:b/>
          <w:bCs/>
          <w:iCs/>
          <w:color w:val="5B0000"/>
          <w:sz w:val="24"/>
          <w:szCs w:val="24"/>
        </w:rPr>
        <w:t xml:space="preserve"> what </w:t>
      </w:r>
      <w:proofErr w:type="spellStart"/>
      <w:r w:rsidRPr="00412746">
        <w:rPr>
          <w:rFonts w:ascii="Arial" w:hAnsi="Arial" w:cs="Arial"/>
          <w:b/>
          <w:bCs/>
          <w:iCs/>
          <w:color w:val="5B0000"/>
          <w:sz w:val="24"/>
          <w:szCs w:val="24"/>
        </w:rPr>
        <w:t>goeth</w:t>
      </w:r>
      <w:proofErr w:type="spellEnd"/>
      <w:r w:rsidRPr="00412746">
        <w:rPr>
          <w:rFonts w:ascii="Arial" w:hAnsi="Arial" w:cs="Arial"/>
          <w:b/>
          <w:bCs/>
          <w:iCs/>
          <w:color w:val="5B0000"/>
          <w:sz w:val="24"/>
          <w:szCs w:val="24"/>
        </w:rPr>
        <w:t xml:space="preserve"> before and what </w:t>
      </w:r>
      <w:proofErr w:type="spellStart"/>
      <w:r w:rsidRPr="00412746">
        <w:rPr>
          <w:rFonts w:ascii="Arial" w:hAnsi="Arial" w:cs="Arial"/>
          <w:b/>
          <w:bCs/>
          <w:iCs/>
          <w:color w:val="5B0000"/>
          <w:sz w:val="24"/>
          <w:szCs w:val="24"/>
        </w:rPr>
        <w:t>followeth</w:t>
      </w:r>
      <w:proofErr w:type="spellEnd"/>
      <w:r w:rsidRPr="00412746">
        <w:rPr>
          <w:rFonts w:ascii="Arial" w:hAnsi="Arial" w:cs="Arial"/>
          <w:b/>
          <w:bCs/>
          <w:iCs/>
          <w:color w:val="5B0000"/>
          <w:sz w:val="24"/>
          <w:szCs w:val="24"/>
        </w:rPr>
        <w:t xml:space="preserve"> after.</w:t>
      </w:r>
    </w:p>
    <w:p w:rsidR="00652BF7" w:rsidRPr="00412746" w:rsidRDefault="00412746" w:rsidP="00652BF7">
      <w:pPr>
        <w:autoSpaceDE w:val="0"/>
        <w:autoSpaceDN w:val="0"/>
        <w:adjustRightInd w:val="0"/>
        <w:spacing w:after="0" w:line="315" w:lineRule="atLeast"/>
        <w:rPr>
          <w:rFonts w:ascii="Arial" w:hAnsi="Arial" w:cs="Arial"/>
          <w:color w:val="5B0000"/>
          <w:sz w:val="24"/>
          <w:szCs w:val="24"/>
        </w:rPr>
      </w:pPr>
      <w:r>
        <w:rPr>
          <w:rFonts w:ascii="Arial" w:hAnsi="Arial" w:cs="Arial"/>
          <w:b/>
          <w:bCs/>
          <w:iCs/>
          <w:color w:val="5B0000"/>
          <w:sz w:val="24"/>
          <w:szCs w:val="24"/>
        </w:rPr>
        <w:t xml:space="preserve">  </w:t>
      </w:r>
      <w:r w:rsidR="00652BF7" w:rsidRPr="00412746">
        <w:rPr>
          <w:rFonts w:ascii="Arial" w:hAnsi="Arial" w:cs="Arial"/>
          <w:b/>
          <w:bCs/>
          <w:iCs/>
          <w:color w:val="5B0000"/>
          <w:sz w:val="24"/>
          <w:szCs w:val="24"/>
        </w:rPr>
        <w:t>--Miles Coverdale, Prologue to the 1535 Coverdale Bible</w:t>
      </w:r>
    </w:p>
    <w:p w:rsidR="00E3504D" w:rsidRDefault="00412746" w:rsidP="00B81250">
      <w:pPr>
        <w:spacing w:after="0" w:line="240" w:lineRule="auto"/>
      </w:pPr>
    </w:p>
    <w:sectPr w:rsidR="00E3504D" w:rsidSect="006A60B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52BF7"/>
    <w:rsid w:val="00157327"/>
    <w:rsid w:val="002650F0"/>
    <w:rsid w:val="003E2BFB"/>
    <w:rsid w:val="00412746"/>
    <w:rsid w:val="00652BF7"/>
    <w:rsid w:val="006A60B1"/>
    <w:rsid w:val="0092111C"/>
    <w:rsid w:val="00B81250"/>
    <w:rsid w:val="00D319D5"/>
    <w:rsid w:val="00D54173"/>
    <w:rsid w:val="00DC6D80"/>
    <w:rsid w:val="00FD6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BF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1</cp:revision>
  <dcterms:created xsi:type="dcterms:W3CDTF">2018-02-18T00:22:00Z</dcterms:created>
  <dcterms:modified xsi:type="dcterms:W3CDTF">2018-02-18T00:35:00Z</dcterms:modified>
</cp:coreProperties>
</file>