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0" w:rsidRDefault="002D526F" w:rsidP="00ED54DC">
      <w:pPr>
        <w:spacing w:after="0" w:line="240" w:lineRule="auto"/>
      </w:pPr>
    </w:p>
    <w:p w:rsidR="005B4CFC" w:rsidRPr="00ED54DC" w:rsidRDefault="005B4CFC" w:rsidP="00ED54DC">
      <w:pPr>
        <w:spacing w:after="0" w:line="240" w:lineRule="auto"/>
        <w:jc w:val="center"/>
        <w:rPr>
          <w:b/>
          <w:u w:val="thick"/>
        </w:rPr>
      </w:pPr>
      <w:r w:rsidRPr="00ED54DC">
        <w:rPr>
          <w:b/>
          <w:u w:val="thick"/>
        </w:rPr>
        <w:t>BASIC DISTINCTIONS BETWEEN PROPHECY AND THE MYSTERY</w:t>
      </w:r>
    </w:p>
    <w:p w:rsidR="00ED54DC" w:rsidRDefault="00ED54DC" w:rsidP="00ED54DC">
      <w:pPr>
        <w:spacing w:after="0" w:line="240" w:lineRule="auto"/>
        <w:jc w:val="center"/>
      </w:pPr>
      <w:r>
        <w:t>Those who question whether the items listed under this heading are associated with the mystery have but to search and see whether they can find them in prophecy.</w:t>
      </w:r>
    </w:p>
    <w:tbl>
      <w:tblPr>
        <w:tblStyle w:val="TableGrid"/>
        <w:tblW w:w="0" w:type="auto"/>
        <w:tblLook w:val="04A0"/>
      </w:tblPr>
      <w:tblGrid>
        <w:gridCol w:w="5238"/>
        <w:gridCol w:w="5040"/>
      </w:tblGrid>
      <w:tr w:rsidR="005B4CFC" w:rsidTr="00ED54DC">
        <w:tc>
          <w:tcPr>
            <w:tcW w:w="5238" w:type="dxa"/>
          </w:tcPr>
          <w:p w:rsidR="005B4CFC" w:rsidRPr="0035563F" w:rsidRDefault="005B4CFC" w:rsidP="0035563F">
            <w:pPr>
              <w:jc w:val="center"/>
              <w:rPr>
                <w:b/>
                <w:u w:val="thick"/>
              </w:rPr>
            </w:pPr>
            <w:r w:rsidRPr="0035563F">
              <w:rPr>
                <w:b/>
                <w:u w:val="thick"/>
              </w:rPr>
              <w:t>PROPHECY</w:t>
            </w:r>
          </w:p>
          <w:p w:rsidR="005B4CFC" w:rsidRDefault="005B4CFC" w:rsidP="00ED54DC"/>
          <w:p w:rsidR="005B4CFC" w:rsidRDefault="00ED54DC" w:rsidP="00ED54DC">
            <w:r>
              <w:t xml:space="preserve">1. </w:t>
            </w:r>
            <w:r w:rsidR="005B4CFC">
              <w:t xml:space="preserve">Concerns a kingdom; a political organization (Dan. 2:44, Matt. 6:10). </w:t>
            </w:r>
          </w:p>
          <w:p w:rsidR="005B4CFC" w:rsidRDefault="005B4CFC" w:rsidP="00ED54DC"/>
          <w:p w:rsidR="00A575FC" w:rsidRDefault="00CD5EFD" w:rsidP="00ED54DC">
            <w:r>
              <w:t xml:space="preserve">2. </w:t>
            </w:r>
            <w:r w:rsidR="005B4CFC">
              <w:t xml:space="preserve">The kingdom to be established on earth (Jer. 23:5, Matt. 6:10). </w:t>
            </w:r>
          </w:p>
          <w:p w:rsidR="00A575FC" w:rsidRDefault="00A575FC" w:rsidP="00ED54DC"/>
          <w:p w:rsidR="00A575FC" w:rsidRDefault="00CD5EFD" w:rsidP="00ED54DC">
            <w:r>
              <w:t xml:space="preserve">3. </w:t>
            </w:r>
            <w:r w:rsidR="005B4CFC">
              <w:t>Christ to be its King (Jer. 23:5, Isa. 9:6</w:t>
            </w:r>
            <w:proofErr w:type="gramStart"/>
            <w:r w:rsidR="005B4CFC">
              <w:t>,7</w:t>
            </w:r>
            <w:proofErr w:type="gramEnd"/>
            <w:r w:rsidR="005B4CFC">
              <w:t xml:space="preserve">). </w:t>
            </w:r>
          </w:p>
          <w:p w:rsidR="00A575FC" w:rsidRDefault="00A575FC" w:rsidP="00ED54DC"/>
          <w:p w:rsidR="008F5152" w:rsidRDefault="00CD5EFD" w:rsidP="00ED54DC">
            <w:r>
              <w:t xml:space="preserve">4. </w:t>
            </w:r>
            <w:r w:rsidR="005B4CFC">
              <w:t xml:space="preserve">The kingdom prophesied “since the world began” (Luke 1:68-70, Acts 3:21). </w:t>
            </w:r>
          </w:p>
          <w:p w:rsidR="008F5152" w:rsidRDefault="008F5152" w:rsidP="00ED54DC"/>
          <w:p w:rsidR="008F5152" w:rsidRDefault="008F5152" w:rsidP="00ED54DC"/>
          <w:p w:rsidR="008F5152" w:rsidRDefault="00CD5EFD" w:rsidP="00ED54DC">
            <w:r>
              <w:t xml:space="preserve">5. </w:t>
            </w:r>
            <w:r w:rsidR="005B4CFC">
              <w:t xml:space="preserve">Israel to be given supremacy over the nations (Isa. 60:10-12, 61:6). </w:t>
            </w:r>
          </w:p>
          <w:p w:rsidR="008F5152" w:rsidRDefault="008F5152" w:rsidP="00ED54DC"/>
          <w:p w:rsidR="00236DD2" w:rsidRDefault="00CD5EFD" w:rsidP="00ED54DC">
            <w:r>
              <w:t xml:space="preserve">6. </w:t>
            </w:r>
            <w:r w:rsidR="005B4CFC">
              <w:t>The Gentiles to be blessed through Israel’s instrumentality (Gen. 22:17</w:t>
            </w:r>
            <w:proofErr w:type="gramStart"/>
            <w:r w:rsidR="005B4CFC">
              <w:t>,18</w:t>
            </w:r>
            <w:proofErr w:type="gramEnd"/>
            <w:r w:rsidR="005B4CFC">
              <w:t xml:space="preserve">, Zech. 8:13). </w:t>
            </w:r>
          </w:p>
          <w:p w:rsidR="00236DD2" w:rsidRDefault="00236DD2" w:rsidP="00ED54DC"/>
          <w:p w:rsidR="009F072C" w:rsidRDefault="00CD5EFD" w:rsidP="00ED54DC">
            <w:r>
              <w:t xml:space="preserve">7. </w:t>
            </w:r>
            <w:r w:rsidR="005B4CFC">
              <w:t xml:space="preserve">The Gentiles to be blessed through Israel’s rise (Isa. 60:1-3, Zech. 8:22, 23). </w:t>
            </w:r>
          </w:p>
          <w:p w:rsidR="009F072C" w:rsidRDefault="009F072C" w:rsidP="00ED54DC"/>
          <w:p w:rsidR="00BB4964" w:rsidRDefault="00CD5EFD" w:rsidP="00ED54DC">
            <w:r>
              <w:t xml:space="preserve">8. </w:t>
            </w:r>
            <w:r w:rsidR="005B4CFC">
              <w:t xml:space="preserve">Prophecy mainly concerns nations as such (Isa. 2:4, Ezek. 37:21, 22). </w:t>
            </w:r>
          </w:p>
          <w:p w:rsidR="00BB4964" w:rsidRDefault="00BB4964" w:rsidP="00ED54DC"/>
          <w:p w:rsidR="00BB4964" w:rsidRDefault="008D1895" w:rsidP="00ED54DC">
            <w:r>
              <w:t xml:space="preserve">9. </w:t>
            </w:r>
            <w:r w:rsidR="005B4CFC">
              <w:t xml:space="preserve">Prophecy concerns blessings, both material and spiritual, on earth (Isa. 2:3, 4, 11:1-9, etc.). </w:t>
            </w:r>
          </w:p>
          <w:p w:rsidR="00BB4964" w:rsidRDefault="00BB4964" w:rsidP="00ED54DC"/>
          <w:p w:rsidR="00BB4964" w:rsidRDefault="008D1895" w:rsidP="00ED54DC">
            <w:r>
              <w:t xml:space="preserve">10. </w:t>
            </w:r>
            <w:r w:rsidR="005B4CFC">
              <w:t xml:space="preserve">Prophecy concerns Christ’s coming to the earth (Isa. 59:20, Zech. 14:4). </w:t>
            </w:r>
          </w:p>
          <w:p w:rsidR="00BB4964" w:rsidRDefault="00BB4964" w:rsidP="00ED54DC"/>
          <w:p w:rsidR="00B36247" w:rsidRDefault="008D1895" w:rsidP="00ED54DC">
            <w:r>
              <w:t xml:space="preserve">11. </w:t>
            </w:r>
            <w:r w:rsidR="005B4CFC">
              <w:t xml:space="preserve">In prophecy salvation by grace through faith alone is not </w:t>
            </w:r>
            <w:r w:rsidR="00B36247">
              <w:t>contemplated.</w:t>
            </w:r>
          </w:p>
          <w:p w:rsidR="000B00EA" w:rsidRDefault="000B00EA" w:rsidP="00ED54DC"/>
          <w:p w:rsidR="000B00EA" w:rsidRDefault="008D1895" w:rsidP="00ED54DC">
            <w:r>
              <w:t xml:space="preserve">12. </w:t>
            </w:r>
            <w:r w:rsidR="005B4CFC">
              <w:t xml:space="preserve">The proclamation of the prophetic program committed particularly to the twelve (Matt. 10:5-7, Acts 1:6-8, 3:19-26). </w:t>
            </w:r>
          </w:p>
          <w:p w:rsidR="000B00EA" w:rsidRDefault="000B00EA" w:rsidP="00ED54DC"/>
          <w:p w:rsidR="00E62B02" w:rsidRDefault="008D1895" w:rsidP="00ED54DC">
            <w:r>
              <w:t xml:space="preserve">13. </w:t>
            </w:r>
            <w:r w:rsidR="005B4CFC">
              <w:t xml:space="preserve">The prophetic program revealed through many of God’s servants (Luke 1:70, II Pet. 1:21). </w:t>
            </w:r>
          </w:p>
          <w:p w:rsidR="00E62B02" w:rsidRDefault="00E62B02" w:rsidP="00ED54DC"/>
          <w:p w:rsidR="005B4CFC" w:rsidRDefault="008D1895" w:rsidP="00ED54DC">
            <w:r>
              <w:t xml:space="preserve">14. </w:t>
            </w:r>
            <w:r w:rsidR="005B4CFC">
              <w:t xml:space="preserve">Old testament writers frequently did not understand the prophecies made known through them (Dan. 12:8-10, I Peter. 1:10-12). </w:t>
            </w:r>
          </w:p>
        </w:tc>
        <w:tc>
          <w:tcPr>
            <w:tcW w:w="5040" w:type="dxa"/>
          </w:tcPr>
          <w:p w:rsidR="005B4CFC" w:rsidRPr="0035563F" w:rsidRDefault="005B4CFC" w:rsidP="0035563F">
            <w:pPr>
              <w:jc w:val="center"/>
              <w:rPr>
                <w:b/>
                <w:u w:val="thick"/>
              </w:rPr>
            </w:pPr>
            <w:r w:rsidRPr="0035563F">
              <w:rPr>
                <w:b/>
                <w:u w:val="thick"/>
              </w:rPr>
              <w:t>THE MYSTERY</w:t>
            </w:r>
          </w:p>
          <w:p w:rsidR="005B4CFC" w:rsidRDefault="005B4CFC" w:rsidP="00ED54DC"/>
          <w:p w:rsidR="005B4CFC" w:rsidRDefault="005B4CFC" w:rsidP="00ED54DC">
            <w:r>
              <w:t>Concerns a body; a living organism (I Cor. 12:12</w:t>
            </w:r>
            <w:proofErr w:type="gramStart"/>
            <w:r>
              <w:t>,27</w:t>
            </w:r>
            <w:proofErr w:type="gramEnd"/>
            <w:r>
              <w:t>, Eph. 4:12-16).</w:t>
            </w:r>
          </w:p>
          <w:p w:rsidR="00A575FC" w:rsidRDefault="00A575FC" w:rsidP="00ED54DC"/>
          <w:p w:rsidR="00A575FC" w:rsidRDefault="00A575FC" w:rsidP="00ED54DC">
            <w:r>
              <w:t>The body given a position in heaven (Eph. 1:3, 2:5-6, Col 3:1-3).</w:t>
            </w:r>
          </w:p>
          <w:p w:rsidR="00A575FC" w:rsidRDefault="00A575FC" w:rsidP="00ED54DC"/>
          <w:p w:rsidR="00A575FC" w:rsidRDefault="00A575FC" w:rsidP="00ED54DC">
            <w:r>
              <w:t>Christ its living Head (Eph. 1:19-23, Col. 1:18).</w:t>
            </w:r>
          </w:p>
          <w:p w:rsidR="00A575FC" w:rsidRDefault="00A575FC" w:rsidP="00ED54DC"/>
          <w:p w:rsidR="00A575FC" w:rsidRDefault="00A575FC" w:rsidP="00ED54DC">
            <w:r>
              <w:t>The body chosen in Christ before the world began, but “kept secret since the world began” (Rom. 16:25, Eph. 1:4-11, 3:5-9).</w:t>
            </w:r>
          </w:p>
          <w:p w:rsidR="008F5152" w:rsidRDefault="008F5152" w:rsidP="00ED54DC"/>
          <w:p w:rsidR="008F5152" w:rsidRDefault="008F5152" w:rsidP="00ED54DC">
            <w:r>
              <w:t>Jew and Gentile placed on the same level before God (Rom. 10:12, 11:32, Eph. 2:16</w:t>
            </w:r>
            <w:proofErr w:type="gramStart"/>
            <w:r>
              <w:t>,17</w:t>
            </w:r>
            <w:proofErr w:type="gramEnd"/>
            <w:r>
              <w:t>).</w:t>
            </w:r>
          </w:p>
          <w:p w:rsidR="008F5152" w:rsidRDefault="008F5152" w:rsidP="00ED54DC"/>
          <w:p w:rsidR="008F5152" w:rsidRDefault="008F5152" w:rsidP="00ED54DC">
            <w:r>
              <w:t>The Gentiles blessed through Israel’s obstinacy (Acts 13:44-46, Rom. 11:28-32).</w:t>
            </w:r>
          </w:p>
          <w:p w:rsidR="000324BF" w:rsidRDefault="000324BF" w:rsidP="00ED54DC"/>
          <w:p w:rsidR="000324BF" w:rsidRDefault="000324BF" w:rsidP="00ED54DC">
            <w:r>
              <w:t>The Gentiles blessed through Israel’s fall (Acts 28:27</w:t>
            </w:r>
            <w:proofErr w:type="gramStart"/>
            <w:r>
              <w:t>,28</w:t>
            </w:r>
            <w:proofErr w:type="gramEnd"/>
            <w:r>
              <w:t>, Rom. 11:11, 12, 15).</w:t>
            </w:r>
          </w:p>
          <w:p w:rsidR="009F072C" w:rsidRDefault="009F072C" w:rsidP="00ED54DC"/>
          <w:p w:rsidR="009F072C" w:rsidRDefault="009F072C" w:rsidP="00ED54DC">
            <w:r>
              <w:t>The mystery concerns individuals (Rom. 10:12, 13, II Cor. 5:14-17).</w:t>
            </w:r>
          </w:p>
          <w:p w:rsidR="00BB4964" w:rsidRDefault="00BB4964" w:rsidP="00ED54DC"/>
          <w:p w:rsidR="00BB4964" w:rsidRDefault="00BB4964" w:rsidP="00ED54DC">
            <w:r>
              <w:t xml:space="preserve">The mystery concerns “all spiritual blessings in the </w:t>
            </w:r>
            <w:proofErr w:type="spellStart"/>
            <w:r>
              <w:t>heavenlies</w:t>
            </w:r>
            <w:proofErr w:type="spellEnd"/>
            <w:r>
              <w:t>” (Eph. 1:3, Col. 3:1-3).</w:t>
            </w:r>
          </w:p>
          <w:p w:rsidR="00BB4964" w:rsidRDefault="00BB4964" w:rsidP="00ED54DC"/>
          <w:p w:rsidR="00BB4964" w:rsidRDefault="00BB4964" w:rsidP="00ED54DC">
            <w:r>
              <w:t>The mystery explains Christ’s present absence from the earth (Eph. 1:20-23, Col. 3:1-3).</w:t>
            </w:r>
          </w:p>
          <w:p w:rsidR="00BB4964" w:rsidRDefault="00BB4964" w:rsidP="00ED54DC"/>
          <w:p w:rsidR="00BB4964" w:rsidRDefault="00B36247" w:rsidP="00ED54DC">
            <w:r>
              <w:t>Salvation by grace through faith alone lies at the very heart of the</w:t>
            </w:r>
            <w:r w:rsidR="000B00EA">
              <w:t xml:space="preserve"> mystery (Rom. 3:21-26, 4:5, Eph. 2:8</w:t>
            </w:r>
            <w:proofErr w:type="gramStart"/>
            <w:r w:rsidR="000B00EA">
              <w:t>,9</w:t>
            </w:r>
            <w:proofErr w:type="gramEnd"/>
            <w:r w:rsidR="000B00EA">
              <w:t>).</w:t>
            </w:r>
          </w:p>
          <w:p w:rsidR="000B00EA" w:rsidRDefault="000B00EA" w:rsidP="00ED54DC"/>
          <w:p w:rsidR="000B00EA" w:rsidRDefault="000B00EA" w:rsidP="00ED54DC">
            <w:r>
              <w:t>The proclamation of the mystery committed particularly to Paul (Eph. 3:1-3, 8-9, Col. 1:24-27).</w:t>
            </w:r>
          </w:p>
          <w:p w:rsidR="000B00EA" w:rsidRDefault="000B00EA" w:rsidP="00ED54DC"/>
          <w:p w:rsidR="000B00EA" w:rsidRDefault="000B00EA" w:rsidP="00ED54DC"/>
          <w:p w:rsidR="000B00EA" w:rsidRDefault="000B00EA" w:rsidP="00ED54DC">
            <w:r>
              <w:t>The mystery revealed through one man; Paul (Gal. 1:1, 11, 12, 2:2, 7, 9, Eph. 3:2</w:t>
            </w:r>
            <w:proofErr w:type="gramStart"/>
            <w:r>
              <w:t>,3</w:t>
            </w:r>
            <w:proofErr w:type="gramEnd"/>
            <w:r>
              <w:t>).</w:t>
            </w:r>
          </w:p>
          <w:p w:rsidR="00E62B02" w:rsidRDefault="00E62B02" w:rsidP="00ED54DC"/>
          <w:p w:rsidR="00E62B02" w:rsidRDefault="00E62B02" w:rsidP="00ED54DC">
            <w:r>
              <w:t>Paul both understood and longed that others might understand the mystery revealed through him. (Eph. 1:15-23, 3:14-21, Col. 1:9-10, 2:1-3).</w:t>
            </w:r>
          </w:p>
        </w:tc>
      </w:tr>
    </w:tbl>
    <w:p w:rsidR="0035577E" w:rsidRDefault="0035577E" w:rsidP="0035577E">
      <w:pPr>
        <w:spacing w:after="0" w:line="240" w:lineRule="auto"/>
      </w:pPr>
    </w:p>
    <w:p w:rsidR="0035577E" w:rsidRDefault="0035577E" w:rsidP="0035577E">
      <w:pPr>
        <w:spacing w:after="0" w:line="240" w:lineRule="auto"/>
      </w:pPr>
      <w:r>
        <w:t xml:space="preserve">From research done by Cornelius </w:t>
      </w:r>
      <w:proofErr w:type="spellStart"/>
      <w:r>
        <w:t>Stam</w:t>
      </w:r>
      <w:proofErr w:type="spellEnd"/>
      <w:r w:rsidR="002D526F">
        <w:t>, and shown in “Things That Differ”.</w:t>
      </w:r>
    </w:p>
    <w:sectPr w:rsidR="0035577E" w:rsidSect="00ED54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51898"/>
    <w:multiLevelType w:val="hybridMultilevel"/>
    <w:tmpl w:val="C44C3BC2"/>
    <w:lvl w:ilvl="0" w:tplc="E362C770">
      <w:start w:val="14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4F151C2C"/>
    <w:multiLevelType w:val="hybridMultilevel"/>
    <w:tmpl w:val="55F625D0"/>
    <w:lvl w:ilvl="0" w:tplc="FF2E2B8E">
      <w:start w:val="14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4CFC"/>
    <w:rsid w:val="00026982"/>
    <w:rsid w:val="000324BF"/>
    <w:rsid w:val="000B00EA"/>
    <w:rsid w:val="00236DD2"/>
    <w:rsid w:val="002D526F"/>
    <w:rsid w:val="0035563F"/>
    <w:rsid w:val="0035577E"/>
    <w:rsid w:val="00454F66"/>
    <w:rsid w:val="005B4CFC"/>
    <w:rsid w:val="0081377B"/>
    <w:rsid w:val="008530A1"/>
    <w:rsid w:val="008D1895"/>
    <w:rsid w:val="008F5152"/>
    <w:rsid w:val="009F072C"/>
    <w:rsid w:val="00A575FC"/>
    <w:rsid w:val="00B36247"/>
    <w:rsid w:val="00BB4964"/>
    <w:rsid w:val="00C86D9F"/>
    <w:rsid w:val="00CD5EFD"/>
    <w:rsid w:val="00E62B02"/>
    <w:rsid w:val="00ED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5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McGlathery</dc:creator>
  <cp:keywords/>
  <dc:description/>
  <cp:lastModifiedBy>Mike McGlathery</cp:lastModifiedBy>
  <cp:revision>17</cp:revision>
  <dcterms:created xsi:type="dcterms:W3CDTF">2016-08-18T16:16:00Z</dcterms:created>
  <dcterms:modified xsi:type="dcterms:W3CDTF">2016-08-18T18:02:00Z</dcterms:modified>
</cp:coreProperties>
</file>